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6D0">
        <w:rPr>
          <w:rFonts w:ascii="Times New Roman" w:hAnsi="Times New Roman" w:cs="Times New Roman"/>
          <w:b/>
        </w:rPr>
        <w:t>Исполнение майски</w:t>
      </w:r>
      <w:r w:rsidR="000B2197">
        <w:rPr>
          <w:rFonts w:ascii="Times New Roman" w:hAnsi="Times New Roman" w:cs="Times New Roman"/>
          <w:b/>
        </w:rPr>
        <w:t>х</w:t>
      </w:r>
      <w:r w:rsidRPr="005B46D0">
        <w:rPr>
          <w:rFonts w:ascii="Times New Roman" w:hAnsi="Times New Roman" w:cs="Times New Roman"/>
          <w:b/>
        </w:rPr>
        <w:t xml:space="preserve"> указов Президента РФ</w:t>
      </w:r>
    </w:p>
    <w:p w:rsidR="005B46D0" w:rsidRDefault="000B2197" w:rsidP="005B46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B46D0">
        <w:rPr>
          <w:rFonts w:ascii="Times New Roman" w:hAnsi="Times New Roman" w:cs="Times New Roman"/>
          <w:b/>
        </w:rPr>
        <w:t xml:space="preserve"> квартал 201</w:t>
      </w:r>
      <w:r w:rsidR="006C2FDF">
        <w:rPr>
          <w:rFonts w:ascii="Times New Roman" w:hAnsi="Times New Roman" w:cs="Times New Roman"/>
          <w:b/>
        </w:rPr>
        <w:t>5</w:t>
      </w:r>
      <w:r w:rsidR="005B46D0">
        <w:rPr>
          <w:rFonts w:ascii="Times New Roman" w:hAnsi="Times New Roman" w:cs="Times New Roman"/>
          <w:b/>
        </w:rPr>
        <w:t>г.</w:t>
      </w:r>
    </w:p>
    <w:p w:rsidR="005B46D0" w:rsidRPr="005B46D0" w:rsidRDefault="005B46D0" w:rsidP="005B46D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78" w:type="dxa"/>
        <w:tblLook w:val="04A0" w:firstRow="1" w:lastRow="0" w:firstColumn="1" w:lastColumn="0" w:noHBand="0" w:noVBand="1"/>
      </w:tblPr>
      <w:tblGrid>
        <w:gridCol w:w="3544"/>
        <w:gridCol w:w="3775"/>
      </w:tblGrid>
      <w:tr w:rsidR="005B46D0" w:rsidTr="009F465A">
        <w:tc>
          <w:tcPr>
            <w:tcW w:w="3544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3775" w:type="dxa"/>
          </w:tcPr>
          <w:p w:rsidR="005B46D0" w:rsidRDefault="005B46D0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5B46D0" w:rsidTr="009F465A">
        <w:tc>
          <w:tcPr>
            <w:tcW w:w="7319" w:type="dxa"/>
            <w:gridSpan w:val="2"/>
          </w:tcPr>
          <w:p w:rsidR="005B46D0" w:rsidRDefault="000B2197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0B2197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20 412</w:t>
            </w:r>
            <w:r w:rsidR="006C2F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6C2FDF">
              <w:rPr>
                <w:rFonts w:ascii="Times New Roman" w:hAnsi="Times New Roman" w:cs="Times New Roman"/>
              </w:rPr>
              <w:t>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0B2197" w:rsidP="006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11 765</w:t>
            </w:r>
            <w:r w:rsidR="006C2FDF">
              <w:rPr>
                <w:rFonts w:ascii="Times New Roman" w:hAnsi="Times New Roman" w:cs="Times New Roman"/>
              </w:rPr>
              <w:t>,40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0B2197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18 454</w:t>
            </w:r>
            <w:r w:rsidR="006C2F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5B46D0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C2FDF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="000B2197">
              <w:rPr>
                <w:rFonts w:ascii="Times New Roman" w:hAnsi="Times New Roman" w:cs="Times New Roman"/>
              </w:rPr>
              <w:t>876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52</w:t>
            </w:r>
            <w:r w:rsidR="00DA5F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0B2197" w:rsidP="005B4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6C2FDF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="000B2197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15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6C2FDF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0B2197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81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6C2FDF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0B2197">
              <w:rPr>
                <w:rFonts w:ascii="Times New Roman" w:hAnsi="Times New Roman" w:cs="Times New Roman"/>
              </w:rPr>
              <w:t>390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91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6C2FDF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</w:t>
            </w:r>
            <w:r w:rsidR="000B2197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18</w:t>
            </w:r>
          </w:p>
        </w:tc>
      </w:tr>
      <w:tr w:rsidR="00DA5FB9" w:rsidTr="009F465A">
        <w:tc>
          <w:tcPr>
            <w:tcW w:w="7319" w:type="dxa"/>
            <w:gridSpan w:val="2"/>
          </w:tcPr>
          <w:p w:rsidR="00DA5FB9" w:rsidRDefault="000B2197" w:rsidP="00DA5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3775" w:type="dxa"/>
          </w:tcPr>
          <w:p w:rsidR="00DA5FB9" w:rsidRDefault="000B2197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20 399</w:t>
            </w:r>
            <w:r w:rsidR="008101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0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медперсонал</w:t>
            </w:r>
          </w:p>
        </w:tc>
        <w:tc>
          <w:tcPr>
            <w:tcW w:w="3775" w:type="dxa"/>
          </w:tcPr>
          <w:p w:rsidR="00DA5FB9" w:rsidRDefault="008101B5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</w:t>
            </w:r>
            <w:r w:rsidR="000B2197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28</w:t>
            </w:r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медперсонал</w:t>
            </w:r>
          </w:p>
        </w:tc>
        <w:tc>
          <w:tcPr>
            <w:tcW w:w="3775" w:type="dxa"/>
          </w:tcPr>
          <w:p w:rsidR="00DA5FB9" w:rsidRDefault="008101B5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0B2197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>,</w:t>
            </w:r>
            <w:r w:rsidR="000B2197"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  <w:tr w:rsidR="00DA5FB9" w:rsidTr="009F465A">
        <w:tc>
          <w:tcPr>
            <w:tcW w:w="3544" w:type="dxa"/>
          </w:tcPr>
          <w:p w:rsidR="00DA5FB9" w:rsidRDefault="00DA5FB9" w:rsidP="003411BE">
            <w:pPr>
              <w:tabs>
                <w:tab w:val="left" w:pos="1912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учреждению</w:t>
            </w:r>
          </w:p>
        </w:tc>
        <w:tc>
          <w:tcPr>
            <w:tcW w:w="3775" w:type="dxa"/>
          </w:tcPr>
          <w:p w:rsidR="00DA5FB9" w:rsidRDefault="000B2197" w:rsidP="000B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13 892</w:t>
            </w:r>
            <w:r w:rsidR="008101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46D0" w:rsidRPr="005B46D0" w:rsidRDefault="005B46D0" w:rsidP="005B46D0">
      <w:pPr>
        <w:ind w:firstLine="708"/>
        <w:rPr>
          <w:rFonts w:ascii="Times New Roman" w:hAnsi="Times New Roman" w:cs="Times New Roman"/>
        </w:rPr>
      </w:pPr>
    </w:p>
    <w:sectPr w:rsidR="005B46D0" w:rsidRPr="005B46D0" w:rsidSect="00A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6D0"/>
    <w:rsid w:val="000B2197"/>
    <w:rsid w:val="002E3E0C"/>
    <w:rsid w:val="005B46D0"/>
    <w:rsid w:val="00673C1D"/>
    <w:rsid w:val="006C2FDF"/>
    <w:rsid w:val="008101B5"/>
    <w:rsid w:val="009F23AA"/>
    <w:rsid w:val="009F465A"/>
    <w:rsid w:val="00A2368E"/>
    <w:rsid w:val="00A23DCF"/>
    <w:rsid w:val="00D25150"/>
    <w:rsid w:val="00D33F13"/>
    <w:rsid w:val="00DA5FB9"/>
    <w:rsid w:val="00E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Director</cp:lastModifiedBy>
  <cp:revision>13</cp:revision>
  <dcterms:created xsi:type="dcterms:W3CDTF">2014-08-30T19:16:00Z</dcterms:created>
  <dcterms:modified xsi:type="dcterms:W3CDTF">2015-07-17T12:14:00Z</dcterms:modified>
</cp:coreProperties>
</file>