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B7" w:rsidRPr="00DE59B7" w:rsidRDefault="00DE59B7" w:rsidP="00D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Предоставление набора социальных услуг</w:t>
      </w:r>
    </w:p>
    <w:p w:rsidR="00DE59B7" w:rsidRDefault="00DE59B7" w:rsidP="00DE5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Предоставляется получателям ежемесячной денежной выплаты (ЕДВ) и включает в </w:t>
      </w:r>
      <w:r w:rsidR="00DE59B7"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себя:</w:t>
      </w:r>
    </w:p>
    <w:p w:rsidR="00093EA2" w:rsidRPr="00DE59B7" w:rsidRDefault="00093EA2" w:rsidP="00DE59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093EA2" w:rsidRPr="00DE59B7" w:rsidRDefault="00093EA2" w:rsidP="00DE59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путевки на санаторно-курортное лечение для профилактики основных заболеваний;</w:t>
      </w:r>
    </w:p>
    <w:p w:rsidR="00093EA2" w:rsidRPr="00DE59B7" w:rsidRDefault="00093EA2" w:rsidP="00DE59B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093EA2" w:rsidRPr="00DE59B7" w:rsidRDefault="00DE59B7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093EA2"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ети-инвалиды имеют право на получение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Набор социальных услуг (НСУ) предоставляется получателям ежемесячной денежной выплаты (ЕДВ). </w:t>
      </w: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Можно выбрать: получать социальные услуги в натуральной форме или их денежный эквивалент</w:t>
      </w: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 </w:t>
      </w:r>
      <w:r w:rsidRPr="00DE59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 1 октября текущего года</w:t>
      </w: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</w:t>
      </w: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 НСУ с 1 февраля 2017 года — 1048 рублей 97 копеек в месяц:</w:t>
      </w:r>
    </w:p>
    <w:tbl>
      <w:tblPr>
        <w:tblpPr w:leftFromText="180" w:rightFromText="180" w:horzAnchor="margin" w:tblpXSpec="center" w:tblpY="396"/>
        <w:tblW w:w="10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2126"/>
      </w:tblGrid>
      <w:tr w:rsidR="00093EA2" w:rsidRPr="00DE59B7" w:rsidTr="00DE59B7">
        <w:tc>
          <w:tcPr>
            <w:tcW w:w="8105" w:type="dxa"/>
            <w:shd w:val="clear" w:color="auto" w:fill="8DB3E2" w:themeFill="text2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lastRenderedPageBreak/>
              <w:t>Натуральная форма </w:t>
            </w:r>
          </w:p>
          <w:p w:rsidR="00093EA2" w:rsidRPr="00DE59B7" w:rsidRDefault="00093EA2" w:rsidP="00DE59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2126" w:type="dxa"/>
            <w:shd w:val="clear" w:color="auto" w:fill="8DB3E2" w:themeFill="text2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C627C3" w:rsidRDefault="00093EA2" w:rsidP="00DE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627C3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Денежный эквивалент</w:t>
            </w:r>
          </w:p>
        </w:tc>
      </w:tr>
      <w:tr w:rsidR="00093EA2" w:rsidRPr="00DE59B7" w:rsidTr="00C627C3">
        <w:tc>
          <w:tcPr>
            <w:tcW w:w="8105" w:type="dxa"/>
            <w:shd w:val="clear" w:color="auto" w:fill="FBD4B4" w:themeFill="accent6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— инвалидов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807 рублей 94 копейки</w:t>
            </w:r>
          </w:p>
        </w:tc>
      </w:tr>
      <w:tr w:rsidR="00093EA2" w:rsidRPr="00DE59B7" w:rsidTr="00C627C3">
        <w:tc>
          <w:tcPr>
            <w:tcW w:w="8105" w:type="dxa"/>
            <w:shd w:val="clear" w:color="auto" w:fill="FABF8F" w:themeFill="accent6" w:themeFillTint="99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shd w:val="clear" w:color="auto" w:fill="FABF8F" w:themeFill="accent6" w:themeFillTint="99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124 рубля 99 копеек</w:t>
            </w:r>
          </w:p>
        </w:tc>
      </w:tr>
      <w:tr w:rsidR="00093EA2" w:rsidRPr="00DE59B7" w:rsidTr="00C627C3">
        <w:tc>
          <w:tcPr>
            <w:tcW w:w="8105" w:type="dxa"/>
            <w:shd w:val="clear" w:color="auto" w:fill="FBD4B4" w:themeFill="accent6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225" w:type="dxa"/>
              <w:left w:w="450" w:type="dxa"/>
              <w:bottom w:w="225" w:type="dxa"/>
              <w:right w:w="225" w:type="dxa"/>
            </w:tcMar>
            <w:vAlign w:val="center"/>
            <w:hideMark/>
          </w:tcPr>
          <w:p w:rsidR="00093EA2" w:rsidRPr="00DE59B7" w:rsidRDefault="00093EA2" w:rsidP="00DE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59B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116 рублей 4 копейки</w:t>
            </w:r>
          </w:p>
        </w:tc>
      </w:tr>
    </w:tbl>
    <w:p w:rsidR="00093EA2" w:rsidRPr="00DE59B7" w:rsidRDefault="00093EA2" w:rsidP="00DE5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получить набор социальных услуг</w:t>
      </w:r>
    </w:p>
    <w:p w:rsidR="00C627C3" w:rsidRDefault="00C627C3" w:rsidP="00DE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EA2" w:rsidRPr="00DE59B7" w:rsidRDefault="00C627C3" w:rsidP="00C62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hyperlink r:id="rId6" w:history="1">
        <w:r w:rsidR="00093EA2" w:rsidRPr="00DE59B7">
          <w:rPr>
            <w:rFonts w:ascii="Times New Roman" w:eastAsia="Times New Roman" w:hAnsi="Times New Roman" w:cs="Times New Roman"/>
            <w:b/>
            <w:bCs/>
            <w:color w:val="242424"/>
            <w:sz w:val="28"/>
            <w:szCs w:val="28"/>
            <w:lang w:eastAsia="ru-RU"/>
          </w:rPr>
          <w:t>Куда обратиться</w:t>
        </w:r>
      </w:hyperlink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</w:t>
      </w:r>
    </w:p>
    <w:p w:rsidR="00093EA2" w:rsidRPr="00C627C3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7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093EA2" w:rsidRPr="00C627C3" w:rsidRDefault="00C627C3" w:rsidP="00DE59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history="1"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Бланк заявление об отказе от получения НСУ</w:t>
        </w:r>
      </w:hyperlink>
    </w:p>
    <w:p w:rsidR="00093EA2" w:rsidRPr="00C627C3" w:rsidRDefault="00C627C3" w:rsidP="00DE59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8" w:history="1"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Бланк заявления о предоставлении НСУ (социальной услуги)</w:t>
        </w:r>
      </w:hyperlink>
    </w:p>
    <w:p w:rsidR="00093EA2" w:rsidRPr="00C627C3" w:rsidRDefault="00C627C3" w:rsidP="00DE59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9" w:history="1"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Бланк заявления о возобновлении предоставления НСУ (социальной услуги)</w:t>
        </w:r>
      </w:hyperlink>
    </w:p>
    <w:p w:rsidR="00093EA2" w:rsidRPr="00C627C3" w:rsidRDefault="00C627C3" w:rsidP="00DE59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0" w:history="1"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Бланк заявления об отзыве ранее поданного заявления об отказе от получения НСУ (социальной услуги), о предоставлении НСУ (социальной услуги) или о возобновлении предоставления НСУ (социальной услуги)</w:t>
        </w:r>
      </w:hyperlink>
    </w:p>
    <w:p w:rsidR="00093EA2" w:rsidRPr="00C627C3" w:rsidRDefault="00C627C3" w:rsidP="00DE59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11" w:history="1"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Форма выписки из Федерального регистра лиц, имеющих право на получение государственной социа</w:t>
        </w:r>
        <w:bookmarkStart w:id="0" w:name="_GoBack"/>
        <w:bookmarkEnd w:id="0"/>
        <w:r w:rsidR="00093EA2" w:rsidRPr="00C627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льной помощи</w:t>
        </w:r>
      </w:hyperlink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093EA2" w:rsidRPr="00DE59B7" w:rsidRDefault="00093EA2" w:rsidP="00DE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093EA2" w:rsidRPr="00DE59B7" w:rsidRDefault="00093EA2" w:rsidP="00DE59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документ, удостоверяющий личность;</w:t>
      </w:r>
    </w:p>
    <w:p w:rsidR="00093EA2" w:rsidRPr="00DE59B7" w:rsidRDefault="00093EA2" w:rsidP="00DE59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документ, подтверждающий право на ЕДВ;</w:t>
      </w:r>
    </w:p>
    <w:p w:rsidR="00093EA2" w:rsidRPr="00DE59B7" w:rsidRDefault="00093EA2" w:rsidP="00DE59B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E59B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5A5CBF" w:rsidRPr="00DE59B7" w:rsidRDefault="005A5CBF" w:rsidP="00DE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5CBF" w:rsidRPr="00DE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04D0"/>
    <w:multiLevelType w:val="multilevel"/>
    <w:tmpl w:val="8EF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A23C8"/>
    <w:multiLevelType w:val="multilevel"/>
    <w:tmpl w:val="B7C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85FDA"/>
    <w:multiLevelType w:val="multilevel"/>
    <w:tmpl w:val="0890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6"/>
    <w:rsid w:val="00086E46"/>
    <w:rsid w:val="00093EA2"/>
    <w:rsid w:val="00163D13"/>
    <w:rsid w:val="002211BE"/>
    <w:rsid w:val="002349B1"/>
    <w:rsid w:val="002F249F"/>
    <w:rsid w:val="00315C71"/>
    <w:rsid w:val="003811DD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F3E4E"/>
    <w:rsid w:val="00A17D9F"/>
    <w:rsid w:val="00A524FC"/>
    <w:rsid w:val="00A5447E"/>
    <w:rsid w:val="00AB4A53"/>
    <w:rsid w:val="00B365A6"/>
    <w:rsid w:val="00C627C3"/>
    <w:rsid w:val="00D03113"/>
    <w:rsid w:val="00D65780"/>
    <w:rsid w:val="00D86F73"/>
    <w:rsid w:val="00DA12D0"/>
    <w:rsid w:val="00DC0974"/>
    <w:rsid w:val="00DD7AC7"/>
    <w:rsid w:val="00DE59B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2E45-F299-41B1-99D4-E843F52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EA2"/>
  </w:style>
  <w:style w:type="character" w:styleId="a4">
    <w:name w:val="Strong"/>
    <w:basedOn w:val="a0"/>
    <w:uiPriority w:val="22"/>
    <w:qFormat/>
    <w:rsid w:val="00093EA2"/>
    <w:rPr>
      <w:b/>
      <w:bCs/>
    </w:rPr>
  </w:style>
  <w:style w:type="character" w:styleId="a5">
    <w:name w:val="Hyperlink"/>
    <w:basedOn w:val="a0"/>
    <w:uiPriority w:val="99"/>
    <w:semiHidden/>
    <w:unhideWhenUsed/>
    <w:rsid w:val="00093E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zhiznsit/socvip/Zayavlenie_o_predostavlenii_NSU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frf.ru/files/id/zhiznsit/socvip/Zayavlenie_ob_otkaze_ot_polucheniya_NSU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knopki/zhizn~431" TargetMode="External"/><Relationship Id="rId11" Type="http://schemas.openxmlformats.org/officeDocument/2006/relationships/hyperlink" Target="http://www.pfrf.ru/files/id/zhiznsit/socvip/forma_soc_pomosh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files/id/zhiznsit/socvip/Zayavlenie_ob_otzyive_ranee_podannogo_zayavleniya_po_NS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zhiznsit/socvip/Zayavlenie_o_vozobnovlenii_predostavleniya_NS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6A2E-3FFD-4C69-90D0-FE9313D3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ZZZ</cp:lastModifiedBy>
  <cp:revision>4</cp:revision>
  <cp:lastPrinted>2017-07-24T09:33:00Z</cp:lastPrinted>
  <dcterms:created xsi:type="dcterms:W3CDTF">2017-07-24T09:32:00Z</dcterms:created>
  <dcterms:modified xsi:type="dcterms:W3CDTF">2017-07-26T18:18:00Z</dcterms:modified>
</cp:coreProperties>
</file>