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4B" w:rsidRPr="00523654" w:rsidRDefault="00426F4B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Деятельность </w:t>
      </w:r>
      <w:r w:rsid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Ипатовского детского дома </w:t>
      </w:r>
      <w:r w:rsidR="00523654"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регламентируется</w:t>
      </w:r>
      <w:hyperlink r:id="rId5" w:history="1">
        <w:r w:rsidRPr="0052365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 постановлением Правительства РФ от 24.05.2014 г. 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</w:r>
      </w:hyperlink>
      <w:r w:rsidRPr="005236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26F4B" w:rsidRPr="00523654" w:rsidRDefault="00426F4B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п. 12 постановления Правительства РФ от 24.05.2014 г. № 481   Дети, чьи родители, усыновители либо опекуны (попечители) (далее </w:t>
      </w:r>
      <w:r w:rsid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законные представители) согласно </w:t>
      </w:r>
      <w:hyperlink r:id="rId6" w:history="1">
        <w:r w:rsidRPr="0052365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пункту 2 статьи 155.1</w:t>
        </w:r>
      </w:hyperlink>
      <w:r w:rsidRPr="005236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Семейного кодекса Российской Федерации</w:t>
      </w:r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426F4B" w:rsidRPr="00523654" w:rsidRDefault="00426F4B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основании </w:t>
      </w:r>
      <w:r w:rsidRPr="005236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п. 13 </w:t>
      </w:r>
      <w:hyperlink r:id="rId7" w:history="1">
        <w:r w:rsidRPr="0052365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постановления Правительства РФ № 481</w:t>
        </w:r>
      </w:hyperlink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для временного помещения в организацию для детей-сирот детей, указанных в пункте 12 настоящего Постановления, законный представитель обращается в орган опеки и попечительства по месту жительства или пребывания ребенка в целях заключения </w:t>
      </w:r>
      <w:r w:rsidRPr="005236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соглашения</w:t>
      </w:r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 Федерации.</w:t>
      </w:r>
    </w:p>
    <w:p w:rsidR="00426F4B" w:rsidRPr="00523654" w:rsidRDefault="00426F4B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утвержденной в </w:t>
      </w:r>
      <w:r w:rsidR="00523654"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</w:t>
      </w:r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hyperlink r:id="rId8" w:history="1">
        <w:r w:rsidRPr="00523654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соглашения</w:t>
        </w:r>
      </w:hyperlink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 </w:t>
      </w:r>
      <w:r w:rsid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одители (законные представители) ребенка, временно помещаемого </w:t>
      </w:r>
      <w:r w:rsidR="00523654" w:rsidRPr="00523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учреждение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3654">
        <w:rPr>
          <w:rFonts w:ascii="Times New Roman" w:hAnsi="Times New Roman" w:cs="Times New Roman"/>
          <w:color w:val="FF0000"/>
          <w:sz w:val="28"/>
          <w:szCs w:val="28"/>
          <w:u w:val="single"/>
        </w:rPr>
        <w:t>Законный представитель обязан</w:t>
      </w:r>
      <w:r w:rsidRPr="0052365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Посещать Ребенка в Организации для детей-сирот и детей, оставшихся без попечения родителей в соответствии с Порядком приема, содержания и отпуска детей, находящихся в ГБСУСОН «Ипатовский детский дом-интернат для умственно-отсталых детей» не менее 1 раза в квартал.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Принимать участие в воспитании и обеспечении содержания Ребенка в Организации для детей-сирот и детей, оставшихся без попечения родителей: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посещать родительские собрания;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получать информацию у специалистов о состоянии здоровья, жизни ребенка в детском доме;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заботиться о здоровье ребенка,</w:t>
      </w:r>
      <w:r w:rsidRPr="00523654">
        <w:rPr>
          <w:rFonts w:ascii="Times New Roman" w:hAnsi="Times New Roman" w:cs="Times New Roman"/>
          <w:color w:val="292D32"/>
          <w:sz w:val="28"/>
          <w:szCs w:val="28"/>
        </w:rPr>
        <w:t xml:space="preserve"> </w:t>
      </w:r>
      <w:r w:rsidRPr="00523654">
        <w:rPr>
          <w:rFonts w:ascii="Times New Roman" w:hAnsi="Times New Roman" w:cs="Times New Roman"/>
          <w:sz w:val="28"/>
          <w:szCs w:val="28"/>
        </w:rPr>
        <w:t xml:space="preserve">нравственном и физическом его развитии, получении им образования; исполнение индивидуальной программы реабилитации и </w:t>
      </w:r>
      <w:proofErr w:type="spellStart"/>
      <w:r w:rsidRPr="0052365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23654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color w:val="292D32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и др. в соответствии с законодательством Российской Федерации.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Передача ребенка на воспитание другим родственникам, в образовательное, воспитательное учреждение не освобождает родителей от ответственности. Эта ответственность может иметь как гражданско-правовой, так и административный и уголовный характер.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 xml:space="preserve">Преимущественное право родителей на воспитание своих детей перед </w:t>
      </w:r>
      <w:r w:rsidRPr="00523654">
        <w:rPr>
          <w:rFonts w:ascii="Times New Roman" w:hAnsi="Times New Roman" w:cs="Times New Roman"/>
          <w:sz w:val="28"/>
          <w:szCs w:val="28"/>
        </w:rPr>
        <w:lastRenderedPageBreak/>
        <w:t>всеми другими лицами, в том числе родственниками, свойственниками и др. Статья 67 СК РФ предусматривает право других родственников на общение с ребенком, но не на воспитание.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Родители имеют равные права на воспитание своего ребенка. Если родители проживают раздельно, то родитель, проживающий отдельно от ребенка, имеет право на общение с ребенком, участие в его воспитании и решении вопросов получения ребенком образования, на получение информации о своем ребенке из воспитательных и иных учреждений.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Принять Ребенка по окончании срока его пребывания в Организации для детей-сирот и детей, оставшихся без попечения родителей, определенного в разделе 1 настоящего Соглашения;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Незамедлительно информировать Организацию для детей-сирот и детей, оставшихся без попечения родителей, об изменении своего места жительства и (или) иной контактной информации;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Незамедлительно явиться в медицинскую организацию для предоставления информированного добровольного согласия на медицинское вмешательство при помещении Ребенка в медицинскую организацию для оказания медицинской помощи, а также при предоставлении ему иных медицинских услуг, в том числе при проведении диспансеризации.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Обеспечивать уход за ребенком в медицинской организации, находящейся за пределами г. Ипатово на период его госпитализации.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Сопровождать ребенка на консультации и при госпитализации в медицинские у</w:t>
      </w:r>
      <w:bookmarkStart w:id="0" w:name="_GoBack"/>
      <w:bookmarkEnd w:id="0"/>
      <w:r w:rsidRPr="00523654">
        <w:rPr>
          <w:rFonts w:ascii="Times New Roman" w:hAnsi="Times New Roman" w:cs="Times New Roman"/>
          <w:sz w:val="28"/>
          <w:szCs w:val="28"/>
        </w:rPr>
        <w:t>чреждения за пределы Ставропольского края.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Приобретать лекарственные средства для ребенка в соответствии с назначениями врачей при необходимости.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Забирать детей на каникулы и выходные дни с целью социализации детей и общения с членами семьи.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3654">
        <w:rPr>
          <w:rFonts w:ascii="Times New Roman" w:hAnsi="Times New Roman" w:cs="Times New Roman"/>
          <w:color w:val="FF0000"/>
          <w:sz w:val="28"/>
          <w:szCs w:val="28"/>
          <w:u w:val="single"/>
        </w:rPr>
        <w:t>Законный представитель имеет право</w:t>
      </w:r>
      <w:r w:rsidRPr="0052365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23654" w:rsidRPr="00523654" w:rsidRDefault="00523654" w:rsidP="0052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Запрашивать у Организации для детей-сирот и детей, оставшихся без попечения родителей, и Органа опеки и попечительства любую информацию, необходимую для исполнения обязательств по настоящему Соглашению;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Принимать участие в мероприятиях в соответствии с индивидуальной программой предоставления социальных.</w:t>
      </w:r>
    </w:p>
    <w:p w:rsidR="00523654" w:rsidRPr="00523654" w:rsidRDefault="00523654" w:rsidP="00523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54">
        <w:rPr>
          <w:rFonts w:ascii="Times New Roman" w:hAnsi="Times New Roman" w:cs="Times New Roman"/>
          <w:sz w:val="28"/>
          <w:szCs w:val="28"/>
        </w:rPr>
        <w:t>Обратиться в Организацию для детей-сирот и детей, оставшихся без попечения родителей, с письменным заявлением о намерении забрать Ребенка до окончания срока, на который Ребенок временно помещен в Организацию для детей-сирот   и   детей, оставшихся без попечения родителей.  Указанное заявление должно быть подано в Организацию для детей-сирот и детей, оставшихся    без    попечения    родителей, не менее чем за месяц до даты передачи Ребенка;</w:t>
      </w:r>
    </w:p>
    <w:p w:rsidR="00523654" w:rsidRPr="00523654" w:rsidRDefault="00523654" w:rsidP="0052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523654" w:rsidRPr="0052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55AA"/>
    <w:multiLevelType w:val="multilevel"/>
    <w:tmpl w:val="28A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B74E5"/>
    <w:multiLevelType w:val="multilevel"/>
    <w:tmpl w:val="A8D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A38A7"/>
    <w:multiLevelType w:val="multilevel"/>
    <w:tmpl w:val="3E96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D2151"/>
    <w:multiLevelType w:val="multilevel"/>
    <w:tmpl w:val="BCE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07"/>
    <w:rsid w:val="00086E46"/>
    <w:rsid w:val="00163D13"/>
    <w:rsid w:val="002211BE"/>
    <w:rsid w:val="002349B1"/>
    <w:rsid w:val="002F249F"/>
    <w:rsid w:val="00315C71"/>
    <w:rsid w:val="003811DD"/>
    <w:rsid w:val="00426F4B"/>
    <w:rsid w:val="0046133B"/>
    <w:rsid w:val="00523654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8262C"/>
    <w:rsid w:val="008907E9"/>
    <w:rsid w:val="008D729D"/>
    <w:rsid w:val="009F3E4E"/>
    <w:rsid w:val="00A17D9F"/>
    <w:rsid w:val="00A524FC"/>
    <w:rsid w:val="00A5447E"/>
    <w:rsid w:val="00AB4A53"/>
    <w:rsid w:val="00D03113"/>
    <w:rsid w:val="00D65780"/>
    <w:rsid w:val="00D86F73"/>
    <w:rsid w:val="00DA12D0"/>
    <w:rsid w:val="00DC0974"/>
    <w:rsid w:val="00DD7AC7"/>
    <w:rsid w:val="00E36307"/>
    <w:rsid w:val="00E77C9E"/>
    <w:rsid w:val="00E97BD0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E28E8-88E6-485C-97D0-F9EEDE6C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F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F4B"/>
  </w:style>
  <w:style w:type="character" w:styleId="a5">
    <w:name w:val="Strong"/>
    <w:basedOn w:val="a0"/>
    <w:uiPriority w:val="22"/>
    <w:qFormat/>
    <w:rsid w:val="00426F4B"/>
    <w:rPr>
      <w:b/>
      <w:bCs/>
    </w:rPr>
  </w:style>
  <w:style w:type="paragraph" w:customStyle="1" w:styleId="ConsPlusNormal">
    <w:name w:val="ConsPlusNormal"/>
    <w:uiPriority w:val="99"/>
    <w:rsid w:val="0052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i-1.ru/wp-content/uploads/2015/12/%D0%A1%D0%BE%D0%B3%D0%BB%D0%B0%D1%88%D0%B5%D0%BD%D0%B8%D0%B5-%D1%81-%D1%80%D0%BE%D0%B4%D0%B8%D1%82%D0%B5%D0%BB%D1%8F%D0%BC%D0%B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i-1.ru/wp-content/uploads/2017/05/%D0%9F%D0%BE%D1%81%D1%82%D0%B0%D0%BD%D0%BE%D0%B2%D0%BB%D0%B5%D0%BD%D0%B8%D0%B5-N-48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5807&amp;sub=15512" TargetMode="External"/><Relationship Id="rId5" Type="http://schemas.openxmlformats.org/officeDocument/2006/relationships/hyperlink" Target="http://ddi-1.ru/wp-content/uploads/2017/05/%D0%9F%D0%BE%D1%81%D1%82%D0%B0%D0%BD%D0%BE%D0%B2%D0%BB%D0%B5%D0%BD%D0%B8%D0%B5-N-48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835</Words>
  <Characters>4761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ZZZ</cp:lastModifiedBy>
  <cp:revision>4</cp:revision>
  <dcterms:created xsi:type="dcterms:W3CDTF">2017-07-24T09:34:00Z</dcterms:created>
  <dcterms:modified xsi:type="dcterms:W3CDTF">2017-07-26T18:32:00Z</dcterms:modified>
</cp:coreProperties>
</file>